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6EB" w:rsidRDefault="004706EB">
      <w:pPr>
        <w:spacing w:line="150" w:lineRule="exact"/>
        <w:rPr>
          <w:rFonts w:ascii="Trebuchet MS"/>
          <w:sz w:val="13"/>
        </w:rPr>
        <w:sectPr w:rsidR="004706EB">
          <w:type w:val="continuous"/>
          <w:pgSz w:w="11910" w:h="16840"/>
          <w:pgMar w:top="1120" w:right="708" w:bottom="280" w:left="1275" w:header="720" w:footer="720" w:gutter="0"/>
          <w:cols w:num="3" w:space="720" w:equalWidth="0">
            <w:col w:w="3198" w:space="3542"/>
            <w:col w:w="1321" w:space="39"/>
            <w:col w:w="1827"/>
          </w:cols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75"/>
        <w:gridCol w:w="4302"/>
      </w:tblGrid>
      <w:tr w:rsidR="00D91E37" w:rsidRPr="00F37821" w:rsidTr="00D63F8F">
        <w:tc>
          <w:tcPr>
            <w:tcW w:w="5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37" w:rsidRPr="00F37821" w:rsidRDefault="00D91E37" w:rsidP="00D63F8F">
            <w:r w:rsidRPr="00F37821">
              <w:rPr>
                <w:color w:val="000000"/>
                <w:sz w:val="24"/>
                <w:szCs w:val="24"/>
              </w:rPr>
              <w:t>СОГЛАСОВАНО</w:t>
            </w:r>
            <w:r w:rsidRPr="00F37821">
              <w:br/>
            </w:r>
            <w:r w:rsidRPr="00F37821">
              <w:rPr>
                <w:color w:val="000000"/>
                <w:sz w:val="24"/>
                <w:szCs w:val="24"/>
              </w:rPr>
              <w:t>Педагогическим советом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37821">
              <w:rPr>
                <w:color w:val="000000"/>
                <w:sz w:val="24"/>
                <w:szCs w:val="24"/>
              </w:rPr>
              <w:t xml:space="preserve">МБОУ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Платинская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ООШ»</w:t>
            </w:r>
            <w:r w:rsidRPr="00F37821">
              <w:br/>
            </w:r>
            <w:r w:rsidRPr="00F37821">
              <w:rPr>
                <w:color w:val="000000"/>
                <w:sz w:val="24"/>
                <w:szCs w:val="24"/>
              </w:rPr>
              <w:t>(протокол от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37821">
              <w:rPr>
                <w:color w:val="000000"/>
                <w:sz w:val="24"/>
                <w:szCs w:val="24"/>
              </w:rPr>
              <w:t>29.09.2025 №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37821">
              <w:rPr>
                <w:color w:val="000000"/>
                <w:sz w:val="24"/>
                <w:szCs w:val="24"/>
              </w:rPr>
              <w:t>3)</w:t>
            </w:r>
          </w:p>
        </w:tc>
        <w:tc>
          <w:tcPr>
            <w:tcW w:w="39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37" w:rsidRDefault="00D91E37" w:rsidP="00D63F8F">
            <w:pPr>
              <w:jc w:val="both"/>
              <w:rPr>
                <w:color w:val="000000"/>
                <w:sz w:val="24"/>
                <w:szCs w:val="24"/>
              </w:rPr>
            </w:pPr>
            <w:r w:rsidRPr="00F37821">
              <w:rPr>
                <w:color w:val="000000"/>
                <w:sz w:val="24"/>
                <w:szCs w:val="24"/>
              </w:rPr>
              <w:t>УТВЕРЖД</w:t>
            </w:r>
            <w:r>
              <w:rPr>
                <w:color w:val="000000"/>
                <w:sz w:val="24"/>
                <w:szCs w:val="24"/>
              </w:rPr>
              <w:t>АЮ:</w:t>
            </w:r>
            <w:r w:rsidRPr="00F37821">
              <w:br/>
            </w:r>
            <w:r>
              <w:rPr>
                <w:color w:val="000000"/>
                <w:sz w:val="24"/>
                <w:szCs w:val="24"/>
              </w:rPr>
              <w:t xml:space="preserve">Директор </w:t>
            </w:r>
            <w:r w:rsidRPr="00F37821">
              <w:rPr>
                <w:color w:val="000000"/>
                <w:sz w:val="24"/>
                <w:szCs w:val="24"/>
              </w:rPr>
              <w:t xml:space="preserve">МБОУ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Платинская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ООШ»</w:t>
            </w:r>
          </w:p>
          <w:p w:rsidR="00D91E37" w:rsidRPr="00F37821" w:rsidRDefault="00D91E37" w:rsidP="00D63F8F">
            <w:pPr>
              <w:tabs>
                <w:tab w:val="left" w:pos="2046"/>
                <w:tab w:val="left" w:pos="2188"/>
              </w:tabs>
              <w:jc w:val="both"/>
            </w:pPr>
            <w:r>
              <w:t xml:space="preserve">__________   </w:t>
            </w:r>
            <w:proofErr w:type="spellStart"/>
            <w:r>
              <w:t>Боянкина</w:t>
            </w:r>
            <w:proofErr w:type="spellEnd"/>
            <w:r>
              <w:t xml:space="preserve"> И.В.</w:t>
            </w:r>
            <w:r w:rsidRPr="00F37821">
              <w:br/>
            </w:r>
            <w:r w:rsidRPr="00F37821">
              <w:rPr>
                <w:color w:val="000000"/>
                <w:sz w:val="24"/>
                <w:szCs w:val="24"/>
              </w:rPr>
              <w:t>приказом от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37821">
              <w:rPr>
                <w:color w:val="000000"/>
                <w:sz w:val="24"/>
                <w:szCs w:val="24"/>
              </w:rPr>
              <w:t>01.10.2025 №</w:t>
            </w:r>
            <w:r>
              <w:rPr>
                <w:color w:val="000000"/>
                <w:sz w:val="24"/>
                <w:szCs w:val="24"/>
              </w:rPr>
              <w:t> 57-од</w:t>
            </w:r>
          </w:p>
        </w:tc>
      </w:tr>
      <w:tr w:rsidR="00D91E37" w:rsidRPr="00F37821" w:rsidTr="00D63F8F">
        <w:tc>
          <w:tcPr>
            <w:tcW w:w="5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37" w:rsidRPr="00F37821" w:rsidRDefault="00D91E37" w:rsidP="00D63F8F">
            <w:pPr>
              <w:jc w:val="both"/>
            </w:pPr>
            <w:r w:rsidRPr="00F37821">
              <w:rPr>
                <w:color w:val="000000"/>
                <w:sz w:val="24"/>
                <w:szCs w:val="24"/>
              </w:rPr>
              <w:t>СОГЛАСОВАНО</w:t>
            </w:r>
            <w:r w:rsidRPr="00F37821">
              <w:br/>
            </w:r>
            <w:proofErr w:type="spellStart"/>
            <w:r w:rsidRPr="00F37821">
              <w:rPr>
                <w:color w:val="000000"/>
                <w:sz w:val="24"/>
                <w:szCs w:val="24"/>
              </w:rPr>
              <w:t>Советомродителей</w:t>
            </w:r>
            <w:proofErr w:type="spellEnd"/>
            <w:r>
              <w:rPr>
                <w:color w:val="000000"/>
                <w:sz w:val="24"/>
                <w:szCs w:val="24"/>
              </w:rPr>
              <w:t> </w:t>
            </w:r>
            <w:r w:rsidRPr="00F37821">
              <w:t xml:space="preserve"> </w:t>
            </w:r>
            <w:r w:rsidRPr="00F37821">
              <w:br/>
            </w:r>
            <w:r w:rsidRPr="00F37821">
              <w:rPr>
                <w:color w:val="000000"/>
                <w:sz w:val="24"/>
                <w:szCs w:val="24"/>
              </w:rPr>
              <w:t>(протокол от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37821">
              <w:rPr>
                <w:color w:val="000000"/>
                <w:sz w:val="24"/>
                <w:szCs w:val="24"/>
              </w:rPr>
              <w:t>29.09.2025 №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37821">
              <w:rPr>
                <w:color w:val="000000"/>
                <w:sz w:val="24"/>
                <w:szCs w:val="24"/>
              </w:rPr>
              <w:t>2)</w:t>
            </w:r>
          </w:p>
        </w:tc>
        <w:tc>
          <w:tcPr>
            <w:tcW w:w="39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37" w:rsidRPr="00F37821" w:rsidRDefault="00D91E37" w:rsidP="00D63F8F">
            <w:pPr>
              <w:ind w:left="75" w:right="75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706EB" w:rsidRDefault="004706EB">
      <w:pPr>
        <w:pStyle w:val="a3"/>
        <w:ind w:left="0"/>
        <w:rPr>
          <w:rFonts w:ascii="Trebuchet MS"/>
          <w:sz w:val="28"/>
        </w:rPr>
      </w:pPr>
    </w:p>
    <w:p w:rsidR="004706EB" w:rsidRDefault="004706EB">
      <w:pPr>
        <w:pStyle w:val="a3"/>
        <w:ind w:left="0"/>
        <w:rPr>
          <w:rFonts w:ascii="Trebuchet MS"/>
          <w:sz w:val="28"/>
        </w:rPr>
      </w:pPr>
    </w:p>
    <w:p w:rsidR="004706EB" w:rsidRDefault="004706EB">
      <w:pPr>
        <w:pStyle w:val="a3"/>
        <w:ind w:left="0"/>
        <w:rPr>
          <w:rFonts w:ascii="Trebuchet MS"/>
          <w:sz w:val="28"/>
        </w:rPr>
      </w:pPr>
    </w:p>
    <w:p w:rsidR="004706EB" w:rsidRDefault="004706EB">
      <w:pPr>
        <w:pStyle w:val="a3"/>
        <w:ind w:left="0"/>
        <w:rPr>
          <w:rFonts w:ascii="Trebuchet MS"/>
          <w:sz w:val="28"/>
        </w:rPr>
      </w:pPr>
    </w:p>
    <w:p w:rsidR="004706EB" w:rsidRDefault="004706EB">
      <w:pPr>
        <w:pStyle w:val="a3"/>
        <w:ind w:left="0"/>
        <w:rPr>
          <w:rFonts w:ascii="Trebuchet MS"/>
          <w:sz w:val="28"/>
        </w:rPr>
      </w:pPr>
    </w:p>
    <w:p w:rsidR="004706EB" w:rsidRDefault="004706EB">
      <w:pPr>
        <w:pStyle w:val="a3"/>
        <w:ind w:left="0"/>
        <w:rPr>
          <w:rFonts w:ascii="Trebuchet MS"/>
          <w:sz w:val="28"/>
        </w:rPr>
      </w:pPr>
    </w:p>
    <w:p w:rsidR="004706EB" w:rsidRDefault="004706EB">
      <w:pPr>
        <w:pStyle w:val="a3"/>
        <w:ind w:left="0"/>
        <w:rPr>
          <w:rFonts w:ascii="Trebuchet MS"/>
          <w:sz w:val="28"/>
        </w:rPr>
      </w:pPr>
    </w:p>
    <w:p w:rsidR="004706EB" w:rsidRDefault="004706EB">
      <w:pPr>
        <w:pStyle w:val="a3"/>
        <w:spacing w:before="102"/>
        <w:ind w:left="0"/>
        <w:rPr>
          <w:rFonts w:ascii="Trebuchet MS"/>
          <w:sz w:val="28"/>
        </w:rPr>
      </w:pPr>
    </w:p>
    <w:p w:rsidR="004706EB" w:rsidRDefault="00D91E37">
      <w:pPr>
        <w:spacing w:line="322" w:lineRule="exact"/>
        <w:ind w:left="961" w:right="1099"/>
        <w:jc w:val="center"/>
        <w:rPr>
          <w:b/>
          <w:sz w:val="28"/>
        </w:rPr>
      </w:pPr>
      <w:r>
        <w:rPr>
          <w:b/>
          <w:color w:val="1F1F1F"/>
          <w:spacing w:val="-2"/>
          <w:sz w:val="28"/>
        </w:rPr>
        <w:t>Положение</w:t>
      </w:r>
    </w:p>
    <w:p w:rsidR="004706EB" w:rsidRDefault="00D91E37">
      <w:pPr>
        <w:ind w:right="135"/>
        <w:jc w:val="center"/>
        <w:rPr>
          <w:b/>
          <w:sz w:val="28"/>
        </w:rPr>
      </w:pPr>
      <w:r>
        <w:rPr>
          <w:b/>
          <w:color w:val="1F1F1F"/>
          <w:sz w:val="28"/>
        </w:rPr>
        <w:t>о</w:t>
      </w:r>
      <w:r>
        <w:rPr>
          <w:b/>
          <w:color w:val="1F1F1F"/>
          <w:spacing w:val="-6"/>
          <w:sz w:val="28"/>
        </w:rPr>
        <w:t xml:space="preserve"> </w:t>
      </w:r>
      <w:r>
        <w:rPr>
          <w:b/>
          <w:color w:val="1F1F1F"/>
          <w:sz w:val="28"/>
        </w:rPr>
        <w:t>порядке</w:t>
      </w:r>
      <w:r>
        <w:rPr>
          <w:b/>
          <w:color w:val="1F1F1F"/>
          <w:spacing w:val="-6"/>
          <w:sz w:val="28"/>
        </w:rPr>
        <w:t xml:space="preserve"> </w:t>
      </w:r>
      <w:r>
        <w:rPr>
          <w:b/>
          <w:color w:val="1F1F1F"/>
          <w:sz w:val="28"/>
        </w:rPr>
        <w:t>оформления</w:t>
      </w:r>
      <w:r>
        <w:rPr>
          <w:b/>
          <w:color w:val="1F1F1F"/>
          <w:spacing w:val="-6"/>
          <w:sz w:val="28"/>
        </w:rPr>
        <w:t xml:space="preserve"> </w:t>
      </w:r>
      <w:r>
        <w:rPr>
          <w:b/>
          <w:color w:val="1F1F1F"/>
          <w:sz w:val="28"/>
        </w:rPr>
        <w:t>возникновения,</w:t>
      </w:r>
      <w:r>
        <w:rPr>
          <w:b/>
          <w:color w:val="1F1F1F"/>
          <w:spacing w:val="-7"/>
          <w:sz w:val="28"/>
        </w:rPr>
        <w:t xml:space="preserve"> </w:t>
      </w:r>
      <w:r>
        <w:rPr>
          <w:b/>
          <w:color w:val="1F1F1F"/>
          <w:sz w:val="28"/>
        </w:rPr>
        <w:t>приостановления</w:t>
      </w:r>
      <w:r>
        <w:rPr>
          <w:b/>
          <w:color w:val="1F1F1F"/>
          <w:spacing w:val="-5"/>
          <w:sz w:val="28"/>
        </w:rPr>
        <w:t xml:space="preserve"> </w:t>
      </w:r>
      <w:r>
        <w:rPr>
          <w:b/>
          <w:color w:val="1F1F1F"/>
          <w:sz w:val="28"/>
        </w:rPr>
        <w:t>и</w:t>
      </w:r>
      <w:r>
        <w:rPr>
          <w:b/>
          <w:color w:val="1F1F1F"/>
          <w:spacing w:val="-7"/>
          <w:sz w:val="28"/>
        </w:rPr>
        <w:t xml:space="preserve"> </w:t>
      </w:r>
      <w:r>
        <w:rPr>
          <w:b/>
          <w:color w:val="1F1F1F"/>
          <w:sz w:val="28"/>
        </w:rPr>
        <w:t>прекращения отношений между МБ</w:t>
      </w:r>
      <w:r>
        <w:rPr>
          <w:b/>
          <w:color w:val="1F1F1F"/>
          <w:sz w:val="28"/>
        </w:rPr>
        <w:t>ОУ «</w:t>
      </w:r>
      <w:proofErr w:type="spellStart"/>
      <w:r>
        <w:rPr>
          <w:b/>
          <w:color w:val="1F1F1F"/>
          <w:sz w:val="28"/>
        </w:rPr>
        <w:t>Платинская</w:t>
      </w:r>
      <w:proofErr w:type="spellEnd"/>
      <w:r>
        <w:rPr>
          <w:b/>
          <w:color w:val="1F1F1F"/>
          <w:sz w:val="28"/>
        </w:rPr>
        <w:t xml:space="preserve"> ООШ»</w:t>
      </w:r>
      <w:r>
        <w:rPr>
          <w:b/>
          <w:color w:val="1F1F1F"/>
          <w:sz w:val="28"/>
        </w:rPr>
        <w:t xml:space="preserve"> и родителями</w:t>
      </w:r>
    </w:p>
    <w:p w:rsidR="004706EB" w:rsidRDefault="00D91E37">
      <w:pPr>
        <w:spacing w:line="322" w:lineRule="exact"/>
        <w:ind w:right="135"/>
        <w:jc w:val="center"/>
        <w:rPr>
          <w:b/>
          <w:sz w:val="28"/>
        </w:rPr>
      </w:pPr>
      <w:r>
        <w:rPr>
          <w:b/>
          <w:color w:val="1F1F1F"/>
          <w:sz w:val="28"/>
        </w:rPr>
        <w:t>(законными</w:t>
      </w:r>
      <w:r>
        <w:rPr>
          <w:b/>
          <w:color w:val="1F1F1F"/>
          <w:spacing w:val="-16"/>
          <w:sz w:val="28"/>
        </w:rPr>
        <w:t xml:space="preserve"> </w:t>
      </w:r>
      <w:r>
        <w:rPr>
          <w:b/>
          <w:color w:val="1F1F1F"/>
          <w:sz w:val="28"/>
        </w:rPr>
        <w:t>представителями)</w:t>
      </w:r>
      <w:r>
        <w:rPr>
          <w:b/>
          <w:color w:val="1F1F1F"/>
          <w:spacing w:val="-12"/>
          <w:sz w:val="28"/>
        </w:rPr>
        <w:t xml:space="preserve"> </w:t>
      </w:r>
      <w:r>
        <w:rPr>
          <w:b/>
          <w:color w:val="1F1F1F"/>
          <w:sz w:val="28"/>
        </w:rPr>
        <w:t>несовершеннолетних</w:t>
      </w:r>
      <w:r>
        <w:rPr>
          <w:b/>
          <w:color w:val="1F1F1F"/>
          <w:spacing w:val="-11"/>
          <w:sz w:val="28"/>
        </w:rPr>
        <w:t xml:space="preserve"> </w:t>
      </w:r>
      <w:r>
        <w:rPr>
          <w:b/>
          <w:color w:val="1F1F1F"/>
          <w:spacing w:val="-2"/>
          <w:sz w:val="28"/>
        </w:rPr>
        <w:t>воспитанников.</w:t>
      </w: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pStyle w:val="a3"/>
        <w:ind w:left="0"/>
        <w:rPr>
          <w:b/>
          <w:sz w:val="28"/>
        </w:rPr>
      </w:pPr>
    </w:p>
    <w:p w:rsidR="004706EB" w:rsidRDefault="004706EB">
      <w:pPr>
        <w:jc w:val="center"/>
        <w:rPr>
          <w:b/>
        </w:rPr>
        <w:sectPr w:rsidR="004706EB">
          <w:type w:val="continuous"/>
          <w:pgSz w:w="11910" w:h="16840"/>
          <w:pgMar w:top="1120" w:right="708" w:bottom="280" w:left="1275" w:header="720" w:footer="720" w:gutter="0"/>
          <w:cols w:space="720"/>
        </w:sectPr>
      </w:pPr>
    </w:p>
    <w:p w:rsidR="004706EB" w:rsidRDefault="00D91E37">
      <w:pPr>
        <w:pStyle w:val="a4"/>
        <w:numPr>
          <w:ilvl w:val="0"/>
          <w:numId w:val="2"/>
        </w:numPr>
        <w:tabs>
          <w:tab w:val="left" w:pos="4079"/>
        </w:tabs>
        <w:spacing w:before="62" w:line="250" w:lineRule="exact"/>
        <w:ind w:left="4079" w:hanging="220"/>
        <w:jc w:val="both"/>
        <w:rPr>
          <w:b/>
        </w:rPr>
      </w:pPr>
      <w:r>
        <w:rPr>
          <w:b/>
          <w:color w:val="1F1F1F"/>
        </w:rPr>
        <w:lastRenderedPageBreak/>
        <w:t>Общие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  <w:spacing w:val="-2"/>
        </w:rPr>
        <w:t>положения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1151"/>
        </w:tabs>
        <w:ind w:right="135" w:firstLine="708"/>
        <w:jc w:val="both"/>
      </w:pPr>
      <w:r>
        <w:rPr>
          <w:color w:val="1F1F1F"/>
        </w:rPr>
        <w:t>Данное Положение разработано в соответствии с Федеральным законом № 273-ФЗ от 29.12.2012 «Об образовании в Российской Федерации» с изменениями от 8 декабря 2020 года, Федеральным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Законом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«Об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основных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гарантиях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прав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ребенка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Российской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Федерации»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24.07.1998г.</w:t>
      </w:r>
    </w:p>
    <w:p w:rsidR="004706EB" w:rsidRDefault="00D91E37">
      <w:pPr>
        <w:pStyle w:val="a3"/>
        <w:ind w:right="135"/>
        <w:jc w:val="both"/>
      </w:pPr>
      <w:r>
        <w:rPr>
          <w:color w:val="1F1F1F"/>
        </w:rPr>
        <w:t xml:space="preserve">№ 124-ФЗ с изменениями от 31 июля 2020 года, </w:t>
      </w:r>
      <w:r>
        <w:t>приказами Министерства образования и науки Российской Федерации</w:t>
      </w:r>
      <w:r>
        <w:rPr>
          <w:spacing w:val="80"/>
        </w:rPr>
        <w:t xml:space="preserve"> </w:t>
      </w:r>
      <w:r>
        <w:t>от 17 октября 2013 № 1155 «Об утверждении Государственного образовательного стандарта дошкольного образования», Приказом Министерства просвещения Российской Федерации от 04.10.2021 № 686 «О внесении изменений в приказы Министерства просвещения Российской Ф</w:t>
      </w:r>
      <w:r>
        <w:t>едерации от 15.05.2020г. № 236 «Об утверждении Порядка приема на обучение по образовательным программам дошкольного образования» и от 08.09.2020 № 471 «О внесении изменений в Порядок приема на обучение по образовательным программам дошкольного образования,</w:t>
      </w:r>
      <w:r>
        <w:rPr>
          <w:spacing w:val="-13"/>
        </w:rPr>
        <w:t xml:space="preserve"> </w:t>
      </w:r>
      <w:r>
        <w:t>утвержденный</w:t>
      </w:r>
      <w:r>
        <w:rPr>
          <w:spacing w:val="-12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15.05.2020</w:t>
      </w:r>
    </w:p>
    <w:p w:rsidR="004706EB" w:rsidRDefault="00D91E37">
      <w:pPr>
        <w:pStyle w:val="a3"/>
        <w:ind w:right="137"/>
        <w:jc w:val="both"/>
      </w:pPr>
      <w:r>
        <w:t>№ 236 (вступил в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01.03.2022г.); действующими санитарно-эпидемиологическими требованиями, Уставом МБ</w:t>
      </w:r>
      <w:r>
        <w:t>ОУ «</w:t>
      </w:r>
      <w:proofErr w:type="spellStart"/>
      <w:r>
        <w:t>Платинская</w:t>
      </w:r>
      <w:proofErr w:type="spellEnd"/>
      <w:r>
        <w:t xml:space="preserve"> ООШ»</w:t>
      </w:r>
      <w:bookmarkStart w:id="0" w:name="_GoBack"/>
      <w:bookmarkEnd w:id="0"/>
      <w:r>
        <w:t xml:space="preserve"> </w:t>
      </w:r>
      <w:r>
        <w:rPr>
          <w:color w:val="1F1F1F"/>
        </w:rPr>
        <w:t>и другими нормативными правовыми актами Российской Федера</w:t>
      </w:r>
      <w:r>
        <w:rPr>
          <w:color w:val="1F1F1F"/>
        </w:rPr>
        <w:t>ции, регламентирующими деятельность организаций, осуществляющих образовательную деятельность.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97"/>
        </w:tabs>
        <w:ind w:right="134" w:firstLine="0"/>
        <w:jc w:val="both"/>
      </w:pPr>
      <w:r>
        <w:rPr>
          <w:color w:val="1F1F1F"/>
        </w:rPr>
        <w:t>Положение регламентирует порядок оформления возникновения, приостановления и прекращения отношений между дошкольным образовательным учреждением и родителями (зако</w:t>
      </w:r>
      <w:r>
        <w:rPr>
          <w:color w:val="1F1F1F"/>
        </w:rPr>
        <w:t>нными представителями) несовершеннолетних воспитанников.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8"/>
        </w:tabs>
        <w:ind w:right="134" w:firstLine="0"/>
        <w:jc w:val="both"/>
      </w:pPr>
      <w:r>
        <w:rPr>
          <w:b/>
          <w:i/>
          <w:color w:val="1F1F1F"/>
        </w:rPr>
        <w:t>Образовательные отношения</w:t>
      </w:r>
      <w:r>
        <w:rPr>
          <w:b/>
          <w:i/>
          <w:color w:val="1F1F1F"/>
          <w:spacing w:val="-2"/>
        </w:rPr>
        <w:t xml:space="preserve"> </w:t>
      </w:r>
      <w:r>
        <w:rPr>
          <w:color w:val="1F1F1F"/>
        </w:rPr>
        <w:t>— совокупность общественных отношений по реализации права граждан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образование,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целью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которых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освоение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воспитанниками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содержания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реализуемых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в ДОУ образовательных</w:t>
      </w:r>
      <w:r>
        <w:rPr>
          <w:color w:val="1F1F1F"/>
        </w:rPr>
        <w:t xml:space="preserve"> программ дошкольного образования.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8"/>
        </w:tabs>
        <w:ind w:right="135" w:firstLine="0"/>
        <w:jc w:val="both"/>
      </w:pPr>
      <w:r>
        <w:rPr>
          <w:b/>
          <w:i/>
          <w:color w:val="1F1F1F"/>
        </w:rPr>
        <w:t>Участники образовательных отношений</w:t>
      </w:r>
      <w:r>
        <w:rPr>
          <w:b/>
          <w:i/>
          <w:color w:val="1F1F1F"/>
          <w:spacing w:val="-4"/>
        </w:rPr>
        <w:t xml:space="preserve"> </w:t>
      </w:r>
      <w:r>
        <w:rPr>
          <w:color w:val="1F1F1F"/>
        </w:rPr>
        <w:t>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4706EB" w:rsidRDefault="00D91E37">
      <w:pPr>
        <w:pStyle w:val="a4"/>
        <w:numPr>
          <w:ilvl w:val="0"/>
          <w:numId w:val="2"/>
        </w:numPr>
        <w:tabs>
          <w:tab w:val="left" w:pos="2757"/>
        </w:tabs>
        <w:spacing w:before="5" w:line="250" w:lineRule="exact"/>
        <w:ind w:left="2757" w:hanging="220"/>
        <w:jc w:val="both"/>
        <w:rPr>
          <w:b/>
        </w:rPr>
      </w:pPr>
      <w:r>
        <w:rPr>
          <w:b/>
          <w:color w:val="1F1F1F"/>
        </w:rPr>
        <w:t>Возникновение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</w:rPr>
        <w:t>образовательных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  <w:spacing w:val="-2"/>
        </w:rPr>
        <w:t>отношений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41"/>
        </w:tabs>
        <w:ind w:right="135" w:firstLine="0"/>
        <w:jc w:val="both"/>
      </w:pPr>
      <w:r>
        <w:rPr>
          <w:color w:val="1F1F1F"/>
        </w:rPr>
        <w:t>Основанием возникнове</w:t>
      </w:r>
      <w:r>
        <w:rPr>
          <w:color w:val="1F1F1F"/>
        </w:rPr>
        <w:t>ния образовательных отношений является приказ заведующего ДОУ о приеме ребенка в детский сад.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12"/>
        </w:tabs>
        <w:ind w:right="136" w:firstLine="0"/>
        <w:jc w:val="both"/>
      </w:pPr>
      <w:r>
        <w:rPr>
          <w:color w:val="1F1F1F"/>
        </w:rPr>
        <w:t>В случае приема на обучение по образовательным программам дошкольного образования или за счёт средств физических и (или) юридических лиц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изданию приказа о приёме </w:t>
      </w:r>
      <w:r>
        <w:rPr>
          <w:color w:val="1F1F1F"/>
        </w:rPr>
        <w:t>лица на обучение в ДОУ предшествует заключение договора об образовании.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95"/>
        </w:tabs>
        <w:ind w:right="134" w:firstLine="0"/>
        <w:jc w:val="both"/>
      </w:pPr>
      <w:r>
        <w:rPr>
          <w:color w:val="1F1F1F"/>
        </w:rPr>
        <w:t>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</w:t>
      </w:r>
      <w:r>
        <w:rPr>
          <w:color w:val="1F1F1F"/>
          <w:spacing w:val="-3"/>
        </w:rPr>
        <w:t xml:space="preserve"> </w:t>
      </w:r>
      <w:hyperlink r:id="rId5">
        <w:r>
          <w:t>Положением о порядке приема, перевода, отчисления и</w:t>
        </w:r>
      </w:hyperlink>
      <w:r>
        <w:t xml:space="preserve"> </w:t>
      </w:r>
      <w:hyperlink r:id="rId6">
        <w:r>
          <w:t>восстановления воспитанников ДОУ</w:t>
        </w:r>
        <w:r>
          <w:rPr>
            <w:color w:val="1F1F1F"/>
          </w:rPr>
          <w:t>,</w:t>
        </w:r>
      </w:hyperlink>
      <w:r>
        <w:rPr>
          <w:color w:val="1F1F1F"/>
        </w:rPr>
        <w:t xml:space="preserve"> утвержденными приказом заведующего дошкольным образовательным учреждением.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72"/>
        </w:tabs>
        <w:ind w:right="134" w:firstLine="0"/>
        <w:jc w:val="both"/>
      </w:pPr>
      <w:r>
        <w:rPr>
          <w:color w:val="1F1F1F"/>
        </w:rPr>
        <w:t>Права и обязанности воспитанни</w:t>
      </w:r>
      <w:r>
        <w:rPr>
          <w:color w:val="1F1F1F"/>
        </w:rPr>
        <w:t>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93"/>
        </w:tabs>
        <w:ind w:right="137" w:firstLine="0"/>
        <w:jc w:val="both"/>
      </w:pPr>
      <w:r>
        <w:rPr>
          <w:color w:val="1F1F1F"/>
        </w:rPr>
        <w:t>При приеме в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дошкольное образовательное учреждение заведую</w:t>
      </w:r>
      <w:r>
        <w:rPr>
          <w:color w:val="1F1F1F"/>
        </w:rPr>
        <w:t>щий обязан ознакомить родителей (законных представителей) с Уставом, лицензией на право осуществления образовательной деятельности,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образовательными программами, реализуемыми в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детском саду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и другими документами, регламентирующими организацию образовательн</w:t>
      </w:r>
      <w:r>
        <w:rPr>
          <w:color w:val="1F1F1F"/>
        </w:rPr>
        <w:t>ых отношений.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8"/>
        </w:tabs>
        <w:ind w:right="135" w:firstLine="0"/>
        <w:jc w:val="both"/>
      </w:pPr>
      <w:r>
        <w:rPr>
          <w:color w:val="1F1F1F"/>
        </w:rPr>
        <w:t>Факт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ознакомления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родителей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(законных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представителей)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ребенка,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числе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через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</w:t>
      </w:r>
      <w:r>
        <w:rPr>
          <w:color w:val="1F1F1F"/>
          <w:spacing w:val="-2"/>
        </w:rPr>
        <w:t>ребенка.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3"/>
        </w:tabs>
        <w:ind w:right="134" w:firstLine="0"/>
        <w:jc w:val="both"/>
      </w:pPr>
      <w:r>
        <w:rPr>
          <w:color w:val="1F1F1F"/>
        </w:rPr>
        <w:t>Подписью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родителей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(законных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представителей)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реб</w:t>
      </w:r>
      <w:r>
        <w:rPr>
          <w:color w:val="1F1F1F"/>
        </w:rPr>
        <w:t>енка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фиксируется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также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согласие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обработку их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персональных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данных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ребенка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порядке,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установленном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законодательством Российской Федерации. Родители (законные представители) имеют право выразить свое согласие или несогласие на размещ</w:t>
      </w:r>
      <w:r>
        <w:rPr>
          <w:color w:val="1F1F1F"/>
        </w:rPr>
        <w:t>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12"/>
        </w:tabs>
        <w:ind w:right="135" w:firstLine="0"/>
        <w:jc w:val="both"/>
      </w:pPr>
      <w:r>
        <w:rPr>
          <w:color w:val="1F1F1F"/>
        </w:rPr>
        <w:t>Прием в дошкольное образовательное у</w:t>
      </w:r>
      <w:r>
        <w:rPr>
          <w:color w:val="1F1F1F"/>
        </w:rPr>
        <w:t>чреждение осуществляется в течение всего календарного года при наличии свободных мест.</w:t>
      </w:r>
    </w:p>
    <w:p w:rsidR="004706EB" w:rsidRDefault="00D91E37">
      <w:pPr>
        <w:pStyle w:val="a4"/>
        <w:numPr>
          <w:ilvl w:val="0"/>
          <w:numId w:val="2"/>
        </w:numPr>
        <w:tabs>
          <w:tab w:val="left" w:pos="3796"/>
        </w:tabs>
        <w:spacing w:before="3" w:line="250" w:lineRule="exact"/>
        <w:ind w:left="3796" w:hanging="220"/>
        <w:jc w:val="both"/>
        <w:rPr>
          <w:b/>
        </w:rPr>
      </w:pPr>
      <w:r>
        <w:rPr>
          <w:b/>
          <w:color w:val="1F1F1F"/>
        </w:rPr>
        <w:t>Договор</w:t>
      </w:r>
      <w:r>
        <w:rPr>
          <w:b/>
          <w:color w:val="1F1F1F"/>
          <w:spacing w:val="-3"/>
        </w:rPr>
        <w:t xml:space="preserve"> </w:t>
      </w:r>
      <w:r>
        <w:rPr>
          <w:b/>
          <w:color w:val="1F1F1F"/>
        </w:rPr>
        <w:t>об</w:t>
      </w:r>
      <w:r>
        <w:rPr>
          <w:b/>
          <w:color w:val="1F1F1F"/>
          <w:spacing w:val="-2"/>
        </w:rPr>
        <w:t xml:space="preserve"> образовании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89"/>
        </w:tabs>
        <w:ind w:right="135" w:firstLine="0"/>
        <w:jc w:val="both"/>
      </w:pPr>
      <w:r>
        <w:rPr>
          <w:color w:val="1F1F1F"/>
        </w:rPr>
        <w:t>Между дошкольным образовательным учреждением в лице заведующего (либо лице, его замещающем) и родителями (законными представителями) несовершеннол</w:t>
      </w:r>
      <w:r>
        <w:rPr>
          <w:color w:val="1F1F1F"/>
        </w:rPr>
        <w:t>етнего воспитанника может заключаться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договор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образовании.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обязательном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порядке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договор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образовании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заключается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при приеме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обучение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счет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средств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физического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(или)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юридического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лица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(далее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–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договор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об</w:t>
      </w:r>
    </w:p>
    <w:p w:rsidR="004706EB" w:rsidRDefault="004706EB">
      <w:pPr>
        <w:pStyle w:val="a4"/>
        <w:sectPr w:rsidR="004706EB">
          <w:pgSz w:w="11910" w:h="16840"/>
          <w:pgMar w:top="880" w:right="708" w:bottom="280" w:left="1275" w:header="720" w:footer="720" w:gutter="0"/>
          <w:cols w:space="720"/>
        </w:sectPr>
      </w:pPr>
    </w:p>
    <w:p w:rsidR="004706EB" w:rsidRDefault="00D91E37">
      <w:pPr>
        <w:pStyle w:val="a3"/>
        <w:spacing w:before="63"/>
        <w:ind w:right="134"/>
        <w:jc w:val="both"/>
      </w:pPr>
      <w:r>
        <w:rPr>
          <w:color w:val="1F1F1F"/>
        </w:rPr>
        <w:t>оказании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платных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образовательных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услуг).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Заключение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договора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образовании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(Договора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оказании платных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образовательных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услуг)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предшествует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изданию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приказа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приеме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ребенка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обучения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4"/>
        </w:rPr>
        <w:t>ДОУ.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33"/>
        </w:tabs>
        <w:spacing w:before="1"/>
        <w:ind w:right="136" w:firstLine="0"/>
        <w:jc w:val="both"/>
      </w:pPr>
      <w:r>
        <w:rPr>
          <w:color w:val="1F1F1F"/>
        </w:rPr>
        <w:t>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00"/>
        </w:tabs>
        <w:ind w:right="134" w:firstLine="0"/>
        <w:jc w:val="both"/>
      </w:pPr>
      <w:r>
        <w:rPr>
          <w:color w:val="1F1F1F"/>
        </w:rPr>
        <w:t>В догово</w:t>
      </w:r>
      <w:r>
        <w:rPr>
          <w:color w:val="1F1F1F"/>
        </w:rPr>
        <w:t>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</w:t>
      </w:r>
      <w:r>
        <w:rPr>
          <w:color w:val="1F1F1F"/>
        </w:rPr>
        <w:t>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09"/>
        </w:tabs>
        <w:ind w:right="135" w:firstLine="0"/>
        <w:jc w:val="both"/>
      </w:pPr>
      <w:r>
        <w:rPr>
          <w:color w:val="1F1F1F"/>
        </w:rPr>
        <w:t>В договоре об оказании платных образовательных услуг указываются полная ст</w:t>
      </w:r>
      <w:r>
        <w:rPr>
          <w:color w:val="1F1F1F"/>
        </w:rPr>
        <w:t>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510"/>
        </w:tabs>
        <w:spacing w:before="1"/>
        <w:ind w:right="138" w:firstLine="0"/>
        <w:jc w:val="both"/>
      </w:pPr>
      <w:r>
        <w:rPr>
          <w:color w:val="1F1F1F"/>
        </w:rPr>
        <w:t xml:space="preserve">Сведения, указанные в договоре об оказании платных образовательных услуг, должны соответствовать </w:t>
      </w:r>
      <w:r>
        <w:rPr>
          <w:color w:val="1F1F1F"/>
        </w:rPr>
        <w:t>информации, размещенной на официальном сайте детского сада в сети Интернет на дату заключения договора.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24"/>
        </w:tabs>
        <w:ind w:right="135" w:firstLine="0"/>
        <w:jc w:val="both"/>
      </w:pPr>
      <w:r>
        <w:rPr>
          <w:color w:val="1F1F1F"/>
        </w:rP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</w:t>
      </w:r>
      <w:r>
        <w:rPr>
          <w:color w:val="1F1F1F"/>
        </w:rPr>
        <w:t>нодательством об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образовании.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Если условия, ограничивающие права поступающих и воспитанников или снижающие уровень предоставления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им гарантий, включены в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договор, то такие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условия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не подлежат применению.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8"/>
        </w:tabs>
        <w:spacing w:before="1" w:line="252" w:lineRule="exact"/>
        <w:ind w:left="388" w:hanging="386"/>
        <w:jc w:val="both"/>
      </w:pPr>
      <w:r>
        <w:rPr>
          <w:color w:val="1F1F1F"/>
        </w:rPr>
        <w:t>В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договоре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указывается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срок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его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действия.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1"/>
        </w:tabs>
        <w:ind w:right="134" w:firstLine="0"/>
        <w:jc w:val="both"/>
      </w:pPr>
      <w:r>
        <w:rPr>
          <w:color w:val="1F1F1F"/>
        </w:rPr>
        <w:t>Ответственность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неисполнение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ненадлежащее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исполнение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обязательств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договору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стороны несут в порядке, установленном действующим законодательством.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8"/>
        </w:tabs>
        <w:ind w:left="388" w:hanging="386"/>
        <w:jc w:val="both"/>
      </w:pPr>
      <w:r>
        <w:rPr>
          <w:color w:val="1F1F1F"/>
        </w:rPr>
        <w:t>Форма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договора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образовании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устанавливается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дошкольным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образовательным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учреждением.</w:t>
      </w:r>
    </w:p>
    <w:p w:rsidR="004706EB" w:rsidRDefault="00D91E37">
      <w:pPr>
        <w:pStyle w:val="a4"/>
        <w:numPr>
          <w:ilvl w:val="0"/>
          <w:numId w:val="2"/>
        </w:numPr>
        <w:tabs>
          <w:tab w:val="left" w:pos="2377"/>
        </w:tabs>
        <w:spacing w:before="4" w:line="251" w:lineRule="exact"/>
        <w:ind w:left="2377" w:hanging="220"/>
        <w:jc w:val="both"/>
        <w:rPr>
          <w:b/>
        </w:rPr>
      </w:pPr>
      <w:r>
        <w:rPr>
          <w:b/>
          <w:color w:val="1F1F1F"/>
        </w:rPr>
        <w:t>Прием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на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обучение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в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образовательную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  <w:spacing w:val="-2"/>
        </w:rPr>
        <w:t>организацию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17"/>
        </w:tabs>
        <w:ind w:right="135" w:firstLine="0"/>
        <w:jc w:val="both"/>
      </w:pPr>
      <w:r>
        <w:rPr>
          <w:color w:val="1F1F1F"/>
        </w:rPr>
        <w:t>Прием на обучение в дошкольное образовательное учреждение регламентируется</w:t>
      </w:r>
      <w:r>
        <w:rPr>
          <w:color w:val="1F1F1F"/>
          <w:spacing w:val="-3"/>
        </w:rPr>
        <w:t xml:space="preserve"> </w:t>
      </w:r>
      <w:hyperlink r:id="rId7">
        <w:r>
          <w:t>Положением о</w:t>
        </w:r>
      </w:hyperlink>
      <w:r>
        <w:t xml:space="preserve"> </w:t>
      </w:r>
      <w:hyperlink r:id="rId8">
        <w:r>
          <w:t>порядке приема, перевода, отчисления и восстановления воспитанников ДОУ</w:t>
        </w:r>
      </w:hyperlink>
      <w:r>
        <w:rPr>
          <w:color w:val="1F1F1F"/>
        </w:rPr>
        <w:t>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24"/>
        </w:tabs>
        <w:ind w:right="137" w:firstLine="0"/>
        <w:jc w:val="both"/>
      </w:pPr>
      <w:r>
        <w:rPr>
          <w:color w:val="1F1F1F"/>
        </w:rPr>
        <w:t xml:space="preserve">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</w:t>
      </w:r>
      <w:r>
        <w:rPr>
          <w:color w:val="1F1F1F"/>
          <w:spacing w:val="-2"/>
        </w:rPr>
        <w:t>с</w:t>
      </w:r>
      <w:r>
        <w:rPr>
          <w:color w:val="1F1F1F"/>
          <w:spacing w:val="-2"/>
        </w:rPr>
        <w:t>аду.</w:t>
      </w:r>
    </w:p>
    <w:p w:rsidR="004706EB" w:rsidRDefault="00D91E37">
      <w:pPr>
        <w:pStyle w:val="a4"/>
        <w:numPr>
          <w:ilvl w:val="0"/>
          <w:numId w:val="2"/>
        </w:numPr>
        <w:tabs>
          <w:tab w:val="left" w:pos="2980"/>
        </w:tabs>
        <w:spacing w:before="3" w:line="250" w:lineRule="exact"/>
        <w:ind w:left="2980" w:hanging="220"/>
        <w:jc w:val="both"/>
        <w:rPr>
          <w:b/>
        </w:rPr>
      </w:pPr>
      <w:r>
        <w:rPr>
          <w:b/>
          <w:color w:val="1F1F1F"/>
        </w:rPr>
        <w:t>Изменение</w:t>
      </w:r>
      <w:r>
        <w:rPr>
          <w:b/>
          <w:color w:val="1F1F1F"/>
          <w:spacing w:val="-11"/>
        </w:rPr>
        <w:t xml:space="preserve"> </w:t>
      </w:r>
      <w:r>
        <w:rPr>
          <w:b/>
          <w:color w:val="1F1F1F"/>
        </w:rPr>
        <w:t>образовательных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  <w:spacing w:val="-2"/>
        </w:rPr>
        <w:t>отношений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00"/>
        </w:tabs>
        <w:ind w:right="137" w:firstLine="0"/>
        <w:jc w:val="both"/>
      </w:pPr>
      <w:r>
        <w:rPr>
          <w:color w:val="1F1F1F"/>
        </w:rPr>
        <w:t>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</w:t>
      </w:r>
      <w:r>
        <w:rPr>
          <w:color w:val="1F1F1F"/>
        </w:rPr>
        <w:t>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525"/>
        </w:tabs>
        <w:ind w:right="137" w:firstLine="0"/>
        <w:jc w:val="both"/>
      </w:pPr>
      <w:r>
        <w:rPr>
          <w:color w:val="1F1F1F"/>
        </w:rPr>
        <w:t>Образовательные отношения могут быть изменены как по инициативе представителей несовершеннолетнего воспитанника по их заявлен</w:t>
      </w:r>
      <w:r>
        <w:rPr>
          <w:color w:val="1F1F1F"/>
        </w:rPr>
        <w:t>ию в письменной форме, так и по инициативе ДОУ.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07"/>
        </w:tabs>
        <w:ind w:right="134" w:firstLine="0"/>
        <w:jc w:val="both"/>
      </w:pPr>
      <w:r>
        <w:rPr>
          <w:color w:val="1F1F1F"/>
        </w:rPr>
        <w:t>Решение об изменении формы получения образования или формы обучения детей-сирот и детей, оставшихся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без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попечения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родителей,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принимается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согласия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органа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>опеки</w:t>
      </w:r>
      <w:r>
        <w:rPr>
          <w:color w:val="1F1F1F"/>
          <w:spacing w:val="80"/>
          <w:w w:val="150"/>
        </w:rPr>
        <w:t xml:space="preserve"> </w:t>
      </w:r>
      <w:r>
        <w:rPr>
          <w:color w:val="1F1F1F"/>
        </w:rPr>
        <w:t xml:space="preserve">и </w:t>
      </w:r>
      <w:r>
        <w:rPr>
          <w:color w:val="1F1F1F"/>
          <w:spacing w:val="-2"/>
        </w:rPr>
        <w:t>попечительства.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09"/>
        </w:tabs>
        <w:ind w:right="136" w:firstLine="0"/>
        <w:jc w:val="both"/>
      </w:pPr>
      <w:r>
        <w:rPr>
          <w:color w:val="1F1F1F"/>
        </w:rPr>
        <w:t>Основанием для изменения образовательных отношений является приказ, изданный заведующим ДОУ или уполномоченным им лицом.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93"/>
        </w:tabs>
        <w:ind w:right="134" w:firstLine="0"/>
        <w:jc w:val="both"/>
      </w:pPr>
      <w:r>
        <w:rPr>
          <w:color w:val="1F1F1F"/>
        </w:rPr>
        <w:t>Если с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родителями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(законными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представителями) воспитанника заключен договор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об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4706EB" w:rsidRDefault="00D91E37">
      <w:pPr>
        <w:pStyle w:val="a4"/>
        <w:numPr>
          <w:ilvl w:val="0"/>
          <w:numId w:val="2"/>
        </w:numPr>
        <w:tabs>
          <w:tab w:val="left" w:pos="2634"/>
        </w:tabs>
        <w:spacing w:before="2" w:line="251" w:lineRule="exact"/>
        <w:ind w:left="2634" w:hanging="220"/>
        <w:jc w:val="both"/>
        <w:rPr>
          <w:b/>
        </w:rPr>
      </w:pPr>
      <w:r>
        <w:rPr>
          <w:b/>
          <w:color w:val="1F1F1F"/>
        </w:rPr>
        <w:t>Прио</w:t>
      </w:r>
      <w:r>
        <w:rPr>
          <w:b/>
          <w:color w:val="1F1F1F"/>
        </w:rPr>
        <w:t>становление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</w:rPr>
        <w:t>образовательных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  <w:spacing w:val="-2"/>
        </w:rPr>
        <w:t>отношений</w:t>
      </w:r>
    </w:p>
    <w:p w:rsidR="004706EB" w:rsidRDefault="00D91E37">
      <w:pPr>
        <w:pStyle w:val="a4"/>
        <w:numPr>
          <w:ilvl w:val="1"/>
          <w:numId w:val="1"/>
        </w:numPr>
        <w:tabs>
          <w:tab w:val="left" w:pos="378"/>
        </w:tabs>
        <w:ind w:right="136" w:firstLine="0"/>
      </w:pPr>
      <w:r>
        <w:rPr>
          <w:color w:val="1F1F1F"/>
        </w:rPr>
        <w:t>Образовательные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отношения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могут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быть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приостановлены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случае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отсутствия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воспитанника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на занятиях по следующим причинам:</w:t>
      </w:r>
    </w:p>
    <w:p w:rsidR="004706EB" w:rsidRDefault="00D91E37">
      <w:pPr>
        <w:pStyle w:val="a4"/>
        <w:numPr>
          <w:ilvl w:val="2"/>
          <w:numId w:val="1"/>
        </w:numPr>
        <w:tabs>
          <w:tab w:val="left" w:pos="575"/>
        </w:tabs>
        <w:spacing w:line="252" w:lineRule="exact"/>
        <w:ind w:hanging="573"/>
        <w:jc w:val="left"/>
      </w:pPr>
      <w:r>
        <w:rPr>
          <w:color w:val="1F1F1F"/>
        </w:rPr>
        <w:t>продолжительная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болезнь;</w:t>
      </w:r>
    </w:p>
    <w:p w:rsidR="004706EB" w:rsidRDefault="00D91E37">
      <w:pPr>
        <w:pStyle w:val="a4"/>
        <w:numPr>
          <w:ilvl w:val="2"/>
          <w:numId w:val="1"/>
        </w:numPr>
        <w:tabs>
          <w:tab w:val="left" w:pos="575"/>
        </w:tabs>
        <w:spacing w:line="252" w:lineRule="exact"/>
        <w:ind w:hanging="573"/>
        <w:jc w:val="left"/>
      </w:pPr>
      <w:r>
        <w:rPr>
          <w:color w:val="1F1F1F"/>
        </w:rPr>
        <w:t>длительное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медицинское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обследование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болезнь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воспитанника;</w:t>
      </w:r>
    </w:p>
    <w:p w:rsidR="004706EB" w:rsidRDefault="00D91E37">
      <w:pPr>
        <w:pStyle w:val="a4"/>
        <w:numPr>
          <w:ilvl w:val="2"/>
          <w:numId w:val="1"/>
        </w:numPr>
        <w:tabs>
          <w:tab w:val="left" w:pos="575"/>
        </w:tabs>
        <w:spacing w:line="252" w:lineRule="exact"/>
        <w:ind w:hanging="573"/>
        <w:jc w:val="left"/>
      </w:pPr>
      <w:r>
        <w:rPr>
          <w:color w:val="1F1F1F"/>
        </w:rPr>
        <w:t>иные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семейные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обстоятельства;</w:t>
      </w:r>
    </w:p>
    <w:p w:rsidR="004706EB" w:rsidRDefault="00D91E37">
      <w:pPr>
        <w:pStyle w:val="a4"/>
        <w:numPr>
          <w:ilvl w:val="2"/>
          <w:numId w:val="1"/>
        </w:numPr>
        <w:tabs>
          <w:tab w:val="left" w:pos="575"/>
        </w:tabs>
        <w:spacing w:before="1" w:line="252" w:lineRule="exact"/>
        <w:ind w:hanging="573"/>
        <w:jc w:val="left"/>
      </w:pPr>
      <w:r>
        <w:rPr>
          <w:color w:val="1F1F1F"/>
        </w:rPr>
        <w:t>по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инициативе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ДОУ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(карантина,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проведения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ремонтных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работ).</w:t>
      </w:r>
    </w:p>
    <w:p w:rsidR="004706EB" w:rsidRDefault="00D91E37">
      <w:pPr>
        <w:pStyle w:val="a4"/>
        <w:numPr>
          <w:ilvl w:val="1"/>
          <w:numId w:val="1"/>
        </w:numPr>
        <w:tabs>
          <w:tab w:val="left" w:pos="364"/>
        </w:tabs>
        <w:ind w:right="134" w:firstLine="0"/>
        <w:jc w:val="both"/>
      </w:pPr>
      <w:r>
        <w:rPr>
          <w:color w:val="1F1F1F"/>
        </w:rPr>
        <w:t>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</w:t>
      </w:r>
      <w:r>
        <w:rPr>
          <w:color w:val="1F1F1F"/>
        </w:rPr>
        <w:t>тношений разрабатывается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детском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саду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(</w:t>
      </w:r>
      <w:r>
        <w:rPr>
          <w:i/>
          <w:color w:val="1F1F1F"/>
        </w:rPr>
        <w:t>Приложение</w:t>
      </w:r>
      <w:r>
        <w:rPr>
          <w:i/>
          <w:color w:val="1F1F1F"/>
          <w:spacing w:val="34"/>
        </w:rPr>
        <w:t xml:space="preserve"> </w:t>
      </w:r>
      <w:r>
        <w:rPr>
          <w:i/>
          <w:color w:val="1F1F1F"/>
        </w:rPr>
        <w:t>1</w:t>
      </w:r>
      <w:r>
        <w:rPr>
          <w:color w:val="1F1F1F"/>
        </w:rPr>
        <w:t>)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размещается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официальном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сайте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ДОУ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35"/>
        </w:rPr>
        <w:t xml:space="preserve"> </w:t>
      </w:r>
      <w:r>
        <w:rPr>
          <w:color w:val="1F1F1F"/>
          <w:spacing w:val="-4"/>
        </w:rPr>
        <w:t>сети</w:t>
      </w:r>
    </w:p>
    <w:p w:rsidR="004706EB" w:rsidRDefault="00D91E37">
      <w:pPr>
        <w:pStyle w:val="a3"/>
        <w:ind w:right="135"/>
        <w:jc w:val="both"/>
      </w:pPr>
      <w:r>
        <w:rPr>
          <w:color w:val="1F1F1F"/>
        </w:rPr>
        <w:t>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4706EB" w:rsidRDefault="00D91E37">
      <w:pPr>
        <w:pStyle w:val="a3"/>
        <w:ind w:right="135"/>
        <w:jc w:val="both"/>
      </w:pPr>
      <w:r>
        <w:rPr>
          <w:color w:val="1F1F1F"/>
        </w:rPr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:rsidR="004706EB" w:rsidRDefault="004706EB">
      <w:pPr>
        <w:pStyle w:val="a3"/>
        <w:jc w:val="both"/>
        <w:sectPr w:rsidR="004706EB">
          <w:pgSz w:w="11910" w:h="16840"/>
          <w:pgMar w:top="620" w:right="708" w:bottom="280" w:left="1275" w:header="720" w:footer="720" w:gutter="0"/>
          <w:cols w:space="720"/>
        </w:sectPr>
      </w:pPr>
    </w:p>
    <w:p w:rsidR="004706EB" w:rsidRDefault="00D91E37">
      <w:pPr>
        <w:pStyle w:val="a3"/>
        <w:spacing w:before="63"/>
        <w:ind w:right="134"/>
        <w:jc w:val="both"/>
      </w:pPr>
      <w:r>
        <w:rPr>
          <w:color w:val="1F1F1F"/>
        </w:rPr>
        <w:t>6.4.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Основанием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для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приостановления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образовательных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отношений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инициативе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ДОУ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является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приказ заведующего дошкольным образовательным учреждением или уполномоченным им лицом.</w:t>
      </w:r>
    </w:p>
    <w:p w:rsidR="004706EB" w:rsidRDefault="00D91E37">
      <w:pPr>
        <w:pStyle w:val="a4"/>
        <w:numPr>
          <w:ilvl w:val="0"/>
          <w:numId w:val="2"/>
        </w:numPr>
        <w:tabs>
          <w:tab w:val="left" w:pos="2829"/>
        </w:tabs>
        <w:spacing w:before="5" w:line="251" w:lineRule="exact"/>
        <w:ind w:left="2829" w:hanging="220"/>
        <w:jc w:val="both"/>
        <w:rPr>
          <w:b/>
        </w:rPr>
      </w:pPr>
      <w:r>
        <w:rPr>
          <w:b/>
          <w:color w:val="1F1F1F"/>
        </w:rPr>
        <w:t>Прекращение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</w:rPr>
        <w:t>образовательных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  <w:spacing w:val="-2"/>
        </w:rPr>
        <w:t>отношений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541"/>
        </w:tabs>
        <w:ind w:right="135" w:firstLine="0"/>
        <w:jc w:val="both"/>
      </w:pPr>
      <w:r>
        <w:rPr>
          <w:color w:val="1F1F1F"/>
        </w:rPr>
        <w:t>Образовательные отношения между ДОУ и родителями (законными представителями) несовершеннолетне</w:t>
      </w:r>
      <w:r>
        <w:rPr>
          <w:color w:val="1F1F1F"/>
        </w:rPr>
        <w:t>го могут быть прекращены в следующих случаях:</w:t>
      </w:r>
    </w:p>
    <w:p w:rsidR="004706EB" w:rsidRDefault="00D91E37">
      <w:pPr>
        <w:pStyle w:val="a4"/>
        <w:numPr>
          <w:ilvl w:val="2"/>
          <w:numId w:val="2"/>
        </w:numPr>
        <w:tabs>
          <w:tab w:val="left" w:pos="575"/>
        </w:tabs>
        <w:spacing w:line="251" w:lineRule="exact"/>
        <w:ind w:left="575" w:hanging="573"/>
      </w:pPr>
      <w:r>
        <w:rPr>
          <w:color w:val="1F1F1F"/>
        </w:rPr>
        <w:t>в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связи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получением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дошкольного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образования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(завершением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обучения);</w:t>
      </w:r>
    </w:p>
    <w:p w:rsidR="004706EB" w:rsidRDefault="00D91E37">
      <w:pPr>
        <w:pStyle w:val="a4"/>
        <w:numPr>
          <w:ilvl w:val="2"/>
          <w:numId w:val="2"/>
        </w:numPr>
        <w:tabs>
          <w:tab w:val="left" w:pos="575"/>
        </w:tabs>
        <w:ind w:right="135" w:firstLine="0"/>
      </w:pPr>
      <w:r>
        <w:rPr>
          <w:color w:val="1F1F1F"/>
        </w:rPr>
        <w:t>по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инициативе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родителей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(законных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представителей)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воспитанника,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числе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случае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4706EB" w:rsidRDefault="00D91E37">
      <w:pPr>
        <w:pStyle w:val="a4"/>
        <w:numPr>
          <w:ilvl w:val="2"/>
          <w:numId w:val="2"/>
        </w:numPr>
        <w:tabs>
          <w:tab w:val="left" w:pos="575"/>
        </w:tabs>
        <w:ind w:right="135" w:firstLine="0"/>
      </w:pPr>
      <w:r>
        <w:rPr>
          <w:color w:val="1F1F1F"/>
        </w:rPr>
        <w:t>по обстоятельствам, не зависящим от воли воспитанника или родителей (законных представителей)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или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ДОУ,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том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числе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случае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ликвидации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дошкольного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образовательного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учреждения.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91"/>
        </w:tabs>
        <w:ind w:right="136" w:firstLine="0"/>
        <w:jc w:val="both"/>
      </w:pPr>
      <w:r>
        <w:rPr>
          <w:color w:val="1F1F1F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</w:t>
      </w:r>
      <w:r>
        <w:rPr>
          <w:color w:val="1F1F1F"/>
        </w:rPr>
        <w:t>, обязательств перед детским садом.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02"/>
        </w:tabs>
        <w:ind w:right="140" w:firstLine="0"/>
        <w:jc w:val="both"/>
      </w:pPr>
      <w:r>
        <w:rPr>
          <w:color w:val="1F1F1F"/>
        </w:rPr>
        <w:t>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501"/>
        </w:tabs>
        <w:ind w:right="134" w:firstLine="0"/>
        <w:jc w:val="both"/>
      </w:pPr>
      <w:r>
        <w:rPr>
          <w:color w:val="1F1F1F"/>
        </w:rPr>
        <w:t>Права и обязанности воспитанника, предусмотренные действующим законодательством и локальными н</w:t>
      </w:r>
      <w:r>
        <w:rPr>
          <w:color w:val="1F1F1F"/>
        </w:rPr>
        <w:t>ормативными актами детского сада, прекращаются с даты его отчисления.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97"/>
        </w:tabs>
        <w:ind w:right="139" w:firstLine="0"/>
        <w:jc w:val="both"/>
      </w:pPr>
      <w:r>
        <w:rPr>
          <w:color w:val="1F1F1F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24"/>
        </w:tabs>
        <w:spacing w:before="1"/>
        <w:ind w:right="135" w:firstLine="0"/>
        <w:jc w:val="both"/>
      </w:pPr>
      <w:r>
        <w:rPr>
          <w:color w:val="1F1F1F"/>
        </w:rPr>
        <w:t>Если с родителями (законными представителями) несовершеннолетнего в</w:t>
      </w:r>
      <w:r>
        <w:rPr>
          <w:color w:val="1F1F1F"/>
        </w:rPr>
        <w:t xml:space="preserve">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</w:t>
      </w:r>
      <w:r>
        <w:rPr>
          <w:color w:val="1F1F1F"/>
          <w:spacing w:val="-2"/>
        </w:rPr>
        <w:t>сада.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36"/>
        </w:tabs>
        <w:ind w:right="134" w:firstLine="0"/>
        <w:jc w:val="both"/>
      </w:pPr>
      <w:r>
        <w:rPr>
          <w:color w:val="1F1F1F"/>
        </w:rPr>
        <w:t>Основания и порядок отчисления воспитан</w:t>
      </w:r>
      <w:r>
        <w:rPr>
          <w:color w:val="1F1F1F"/>
        </w:rPr>
        <w:t>ника из дошкольного образовательного учреждения регламентируется</w:t>
      </w:r>
      <w:r>
        <w:rPr>
          <w:color w:val="1F1F1F"/>
          <w:spacing w:val="-2"/>
        </w:rPr>
        <w:t xml:space="preserve"> </w:t>
      </w:r>
      <w:hyperlink r:id="rId9">
        <w:r>
          <w:t>Положением о порядке приема, перевода, отчисления и восстановления</w:t>
        </w:r>
      </w:hyperlink>
      <w:r>
        <w:t xml:space="preserve"> </w:t>
      </w:r>
      <w:hyperlink r:id="rId10">
        <w:r>
          <w:t>воспитанников ДО</w:t>
        </w:r>
        <w:r>
          <w:t>У</w:t>
        </w:r>
        <w:r>
          <w:rPr>
            <w:color w:val="1F1F1F"/>
          </w:rPr>
          <w:t>.</w:t>
        </w:r>
      </w:hyperlink>
    </w:p>
    <w:p w:rsidR="004706EB" w:rsidRDefault="00D91E37">
      <w:pPr>
        <w:pStyle w:val="a4"/>
        <w:numPr>
          <w:ilvl w:val="1"/>
          <w:numId w:val="2"/>
        </w:numPr>
        <w:tabs>
          <w:tab w:val="left" w:pos="390"/>
        </w:tabs>
        <w:ind w:right="134" w:firstLine="0"/>
        <w:jc w:val="both"/>
      </w:pPr>
      <w:r>
        <w:rPr>
          <w:color w:val="1F1F1F"/>
        </w:rPr>
        <w:t>ДОУ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случае досрочного прекращения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образовательных отношений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основаниям,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не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5"/>
        </w:tabs>
        <w:ind w:right="135" w:firstLine="0"/>
        <w:jc w:val="both"/>
      </w:pPr>
      <w:r>
        <w:rPr>
          <w:color w:val="1F1F1F"/>
        </w:rPr>
        <w:t>В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случае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прекращения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деятельности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ДОУ,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также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случае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аннулирования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нее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лицензии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 xml:space="preserve">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</w:t>
      </w:r>
      <w:r>
        <w:rPr>
          <w:color w:val="1F1F1F"/>
        </w:rPr>
        <w:t>представителей) в другие образовательные организации, реализующие соответствующие образовательные программы.</w:t>
      </w:r>
    </w:p>
    <w:p w:rsidR="004706EB" w:rsidRDefault="00D91E37">
      <w:pPr>
        <w:pStyle w:val="a4"/>
        <w:numPr>
          <w:ilvl w:val="0"/>
          <w:numId w:val="2"/>
        </w:numPr>
        <w:tabs>
          <w:tab w:val="left" w:pos="3556"/>
        </w:tabs>
        <w:spacing w:before="5" w:line="250" w:lineRule="exact"/>
        <w:ind w:left="3556" w:hanging="220"/>
        <w:jc w:val="both"/>
        <w:rPr>
          <w:b/>
        </w:rPr>
      </w:pPr>
      <w:r>
        <w:rPr>
          <w:b/>
          <w:color w:val="1F1F1F"/>
        </w:rPr>
        <w:t>Заключительные</w:t>
      </w:r>
      <w:r>
        <w:rPr>
          <w:b/>
          <w:color w:val="1F1F1F"/>
          <w:spacing w:val="-13"/>
        </w:rPr>
        <w:t xml:space="preserve"> </w:t>
      </w:r>
      <w:r>
        <w:rPr>
          <w:b/>
          <w:color w:val="1F1F1F"/>
          <w:spacing w:val="-2"/>
        </w:rPr>
        <w:t>положения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33"/>
        </w:tabs>
        <w:ind w:right="135" w:firstLine="0"/>
        <w:jc w:val="both"/>
      </w:pPr>
      <w:r>
        <w:rPr>
          <w:color w:val="1F1F1F"/>
        </w:rPr>
        <w:t>Настоящее</w:t>
      </w:r>
      <w:r>
        <w:rPr>
          <w:color w:val="1F1F1F"/>
          <w:spacing w:val="-2"/>
        </w:rPr>
        <w:t xml:space="preserve"> </w:t>
      </w:r>
      <w:hyperlink r:id="rId11">
        <w:r>
          <w:t>Положение о порядке оформления образовательных отношений</w:t>
        </w:r>
      </w:hyperlink>
      <w:r>
        <w:rPr>
          <w:spacing w:val="-2"/>
        </w:rPr>
        <w:t xml:space="preserve"> </w:t>
      </w:r>
      <w:r>
        <w:rPr>
          <w:color w:val="1F1F1F"/>
        </w:rPr>
        <w:t>я</w:t>
      </w:r>
      <w:r>
        <w:rPr>
          <w:color w:val="1F1F1F"/>
        </w:rPr>
        <w:t>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81"/>
        </w:tabs>
        <w:ind w:right="138" w:firstLine="0"/>
        <w:jc w:val="left"/>
      </w:pPr>
      <w:r>
        <w:rPr>
          <w:color w:val="1F1F1F"/>
        </w:rPr>
        <w:t>Все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изменения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дополнения,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вносимые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настоящее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Положение,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оформляются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письменной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форме в соответствии действующим законодательством Российской Федерации.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472"/>
        </w:tabs>
        <w:ind w:right="138" w:firstLine="0"/>
        <w:jc w:val="left"/>
      </w:pPr>
      <w:r>
        <w:rPr>
          <w:color w:val="1F1F1F"/>
        </w:rPr>
        <w:t>Положение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принимается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неопределенный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срок.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Изменения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дополнения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Положению принимаются в порядке, предусмотренном п.8.1. настоящего Положения.</w:t>
      </w:r>
    </w:p>
    <w:p w:rsidR="004706EB" w:rsidRDefault="00D91E37">
      <w:pPr>
        <w:pStyle w:val="a4"/>
        <w:numPr>
          <w:ilvl w:val="1"/>
          <w:numId w:val="2"/>
        </w:numPr>
        <w:tabs>
          <w:tab w:val="left" w:pos="395"/>
        </w:tabs>
        <w:ind w:right="137" w:firstLine="0"/>
        <w:jc w:val="left"/>
      </w:pPr>
      <w:r>
        <w:rPr>
          <w:color w:val="1F1F1F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706EB" w:rsidRDefault="004706EB">
      <w:pPr>
        <w:pStyle w:val="a4"/>
        <w:jc w:val="left"/>
        <w:sectPr w:rsidR="004706EB">
          <w:pgSz w:w="11910" w:h="16840"/>
          <w:pgMar w:top="620" w:right="708" w:bottom="280" w:left="1275" w:header="720" w:footer="720" w:gutter="0"/>
          <w:cols w:space="720"/>
        </w:sectPr>
      </w:pPr>
    </w:p>
    <w:p w:rsidR="004706EB" w:rsidRDefault="00D91E37">
      <w:pPr>
        <w:spacing w:before="68"/>
        <w:ind w:right="135"/>
        <w:jc w:val="right"/>
        <w:rPr>
          <w:b/>
          <w:i/>
        </w:rPr>
      </w:pPr>
      <w:r>
        <w:rPr>
          <w:b/>
          <w:i/>
          <w:color w:val="1F1F1F"/>
        </w:rPr>
        <w:t>Приложение</w:t>
      </w:r>
      <w:r>
        <w:rPr>
          <w:b/>
          <w:i/>
          <w:color w:val="1F1F1F"/>
          <w:spacing w:val="-8"/>
        </w:rPr>
        <w:t xml:space="preserve"> </w:t>
      </w:r>
      <w:r>
        <w:rPr>
          <w:b/>
          <w:i/>
          <w:color w:val="1F1F1F"/>
          <w:spacing w:val="-10"/>
        </w:rPr>
        <w:t>1</w:t>
      </w:r>
    </w:p>
    <w:p w:rsidR="004706EB" w:rsidRDefault="00D91E37">
      <w:pPr>
        <w:pStyle w:val="a3"/>
        <w:tabs>
          <w:tab w:val="left" w:pos="4278"/>
        </w:tabs>
        <w:spacing w:before="249"/>
        <w:ind w:left="0" w:right="86"/>
        <w:jc w:val="right"/>
      </w:pPr>
      <w:r>
        <w:rPr>
          <w:color w:val="1F1F1F"/>
        </w:rPr>
        <w:t xml:space="preserve">Заведующему </w:t>
      </w:r>
      <w:r>
        <w:rPr>
          <w:color w:val="1F1F1F"/>
          <w:u w:val="single" w:color="1E1E1E"/>
        </w:rPr>
        <w:tab/>
      </w:r>
    </w:p>
    <w:p w:rsidR="004706EB" w:rsidRDefault="00D91E37">
      <w:pPr>
        <w:pStyle w:val="a3"/>
        <w:spacing w:before="7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4298569</wp:posOffset>
                </wp:positionH>
                <wp:positionV relativeFrom="paragraph">
                  <wp:posOffset>158657</wp:posOffset>
                </wp:positionV>
                <wp:extent cx="27254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523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3A43" id="Graphic 1" o:spid="_x0000_s1026" style="position:absolute;margin-left:338.45pt;margin-top:12.5pt;width:21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" path="m,l2725238,e" filled="f" strokecolor="#1e1e1e" strokeweight=".15808mm">
                <v:path arrowok="t"/>
                <w10:wrap type="topAndBottom" anchorx="page"/>
              </v:shape>
            </w:pict>
          </mc:Fallback>
        </mc:AlternateContent>
      </w:r>
    </w:p>
    <w:p w:rsidR="004706EB" w:rsidRDefault="00D91E37">
      <w:pPr>
        <w:pStyle w:val="a3"/>
        <w:ind w:left="0" w:right="136"/>
        <w:jc w:val="right"/>
      </w:pPr>
      <w:r>
        <w:rPr>
          <w:color w:val="1F1F1F"/>
          <w:spacing w:val="-2"/>
        </w:rPr>
        <w:t>(наименование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4"/>
        </w:rPr>
        <w:t>ДОУ)</w:t>
      </w:r>
    </w:p>
    <w:p w:rsidR="004706EB" w:rsidRDefault="00D91E37">
      <w:pPr>
        <w:pStyle w:val="a3"/>
        <w:spacing w:before="4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4298569</wp:posOffset>
                </wp:positionH>
                <wp:positionV relativeFrom="paragraph">
                  <wp:posOffset>156807</wp:posOffset>
                </wp:positionV>
                <wp:extent cx="2725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52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1E4A4" id="Graphic 2" o:spid="_x0000_s1026" style="position:absolute;margin-left:338.45pt;margin-top:12.35pt;width:21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" path="m,l2725256,e" filled="f" strokecolor="#1e1e1e" strokeweight=".15808mm">
                <v:path arrowok="t"/>
                <w10:wrap type="topAndBottom" anchorx="page"/>
              </v:shape>
            </w:pict>
          </mc:Fallback>
        </mc:AlternateContent>
      </w:r>
    </w:p>
    <w:p w:rsidR="004706EB" w:rsidRDefault="00D91E37">
      <w:pPr>
        <w:pStyle w:val="a3"/>
        <w:tabs>
          <w:tab w:val="left" w:pos="9802"/>
        </w:tabs>
        <w:spacing w:before="1"/>
        <w:ind w:left="5532" w:right="85" w:firstLine="856"/>
        <w:jc w:val="both"/>
      </w:pPr>
      <w:r>
        <w:rPr>
          <w:color w:val="1F1F1F"/>
        </w:rPr>
        <w:t xml:space="preserve">(фамилия, имя, отчество заявителя), Паспорт серия </w:t>
      </w:r>
      <w:r>
        <w:rPr>
          <w:color w:val="1F1F1F"/>
          <w:spacing w:val="80"/>
          <w:u w:val="single" w:color="1E1E1E"/>
        </w:rPr>
        <w:t xml:space="preserve">   </w:t>
      </w:r>
      <w:r>
        <w:rPr>
          <w:color w:val="1F1F1F"/>
        </w:rPr>
        <w:t>№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Зарегистрирован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по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адресу</w:t>
      </w:r>
      <w:r>
        <w:rPr>
          <w:color w:val="1F1F1F"/>
          <w:spacing w:val="-5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spacing w:val="40"/>
          <w:u w:val="single" w:color="1E1E1E"/>
        </w:rPr>
        <w:t xml:space="preserve"> </w:t>
      </w:r>
    </w:p>
    <w:p w:rsidR="004706EB" w:rsidRDefault="00D91E37">
      <w:pPr>
        <w:pStyle w:val="a3"/>
        <w:spacing w:before="5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4298569</wp:posOffset>
                </wp:positionH>
                <wp:positionV relativeFrom="paragraph">
                  <wp:posOffset>157723</wp:posOffset>
                </wp:positionV>
                <wp:extent cx="2725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FCAA" id="Graphic 3" o:spid="_x0000_s1026" style="position:absolute;margin-left:338.45pt;margin-top:12.4pt;width:21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" path="m,l2724802,e" filled="f" strokecolor="#1e1e1e" strokeweight=".15808mm">
                <v:path arrowok="t"/>
                <w10:wrap type="topAndBottom" anchorx="page"/>
              </v:shape>
            </w:pict>
          </mc:Fallback>
        </mc:AlternateContent>
      </w:r>
    </w:p>
    <w:p w:rsidR="004706EB" w:rsidRDefault="00D91E37">
      <w:pPr>
        <w:pStyle w:val="a3"/>
        <w:tabs>
          <w:tab w:val="left" w:pos="9835"/>
        </w:tabs>
        <w:ind w:left="5492"/>
      </w:pPr>
      <w:r>
        <w:rPr>
          <w:color w:val="1F1F1F"/>
          <w:spacing w:val="-2"/>
        </w:rPr>
        <w:t>телефон</w:t>
      </w:r>
      <w:r>
        <w:rPr>
          <w:color w:val="1F1F1F"/>
          <w:u w:val="single" w:color="1E1E1E"/>
        </w:rPr>
        <w:tab/>
      </w:r>
    </w:p>
    <w:p w:rsidR="004706EB" w:rsidRDefault="004706EB">
      <w:pPr>
        <w:pStyle w:val="a3"/>
        <w:ind w:left="0"/>
      </w:pPr>
    </w:p>
    <w:p w:rsidR="004706EB" w:rsidRDefault="004706EB">
      <w:pPr>
        <w:pStyle w:val="a3"/>
        <w:ind w:left="0"/>
      </w:pPr>
    </w:p>
    <w:p w:rsidR="004706EB" w:rsidRDefault="004706EB">
      <w:pPr>
        <w:pStyle w:val="a3"/>
        <w:ind w:left="0"/>
      </w:pPr>
    </w:p>
    <w:p w:rsidR="004706EB" w:rsidRDefault="004706EB">
      <w:pPr>
        <w:pStyle w:val="a3"/>
        <w:spacing w:before="1"/>
        <w:ind w:left="0"/>
      </w:pPr>
    </w:p>
    <w:p w:rsidR="004706EB" w:rsidRDefault="00D91E37">
      <w:pPr>
        <w:pStyle w:val="a3"/>
        <w:ind w:left="961" w:right="1099"/>
        <w:jc w:val="center"/>
      </w:pPr>
      <w:r>
        <w:rPr>
          <w:color w:val="1F1F1F"/>
          <w:spacing w:val="-2"/>
        </w:rPr>
        <w:t>ЗАЯВЛЕНИЕ</w:t>
      </w:r>
    </w:p>
    <w:p w:rsidR="004706EB" w:rsidRDefault="00D91E37">
      <w:pPr>
        <w:pStyle w:val="a3"/>
        <w:tabs>
          <w:tab w:val="left" w:pos="3788"/>
          <w:tab w:val="left" w:pos="4530"/>
          <w:tab w:val="left" w:pos="6699"/>
          <w:tab w:val="left" w:pos="8482"/>
        </w:tabs>
        <w:spacing w:before="251"/>
        <w:ind w:right="135"/>
        <w:jc w:val="both"/>
      </w:pPr>
      <w:r>
        <w:rPr>
          <w:color w:val="1F1F1F"/>
        </w:rPr>
        <w:t>Я,</w:t>
      </w:r>
      <w:r>
        <w:rPr>
          <w:color w:val="1F1F1F"/>
          <w:spacing w:val="422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(ФИО), являясь законным представителем несовершеннолетнего 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(ФИО воспитанника), прошу приостановить образовательные </w:t>
      </w:r>
      <w:proofErr w:type="gramStart"/>
      <w:r>
        <w:rPr>
          <w:color w:val="1F1F1F"/>
        </w:rPr>
        <w:t>отношения</w:t>
      </w:r>
      <w:r>
        <w:rPr>
          <w:color w:val="1F1F1F"/>
          <w:spacing w:val="80"/>
          <w:w w:val="150"/>
        </w:rPr>
        <w:t xml:space="preserve">  </w:t>
      </w:r>
      <w:r>
        <w:rPr>
          <w:color w:val="1F1F1F"/>
        </w:rPr>
        <w:t>между</w:t>
      </w:r>
      <w:proofErr w:type="gramEnd"/>
      <w:r>
        <w:rPr>
          <w:color w:val="1F1F1F"/>
          <w:spacing w:val="374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</w:rPr>
        <w:t>(наименование дошкольного образовательного</w:t>
      </w:r>
      <w:r>
        <w:rPr>
          <w:color w:val="1F1F1F"/>
          <w:spacing w:val="40"/>
        </w:rPr>
        <w:t xml:space="preserve">  </w:t>
      </w:r>
      <w:r>
        <w:rPr>
          <w:color w:val="1F1F1F"/>
        </w:rPr>
        <w:t>учреждения) и</w:t>
      </w:r>
      <w:r>
        <w:rPr>
          <w:color w:val="1F1F1F"/>
          <w:spacing w:val="40"/>
        </w:rPr>
        <w:t xml:space="preserve">  </w:t>
      </w:r>
      <w:r>
        <w:rPr>
          <w:color w:val="1F1F1F"/>
        </w:rPr>
        <w:t>воспитанником</w:t>
      </w:r>
      <w:r>
        <w:rPr>
          <w:color w:val="1F1F1F"/>
          <w:spacing w:val="160"/>
        </w:rPr>
        <w:t xml:space="preserve"> </w:t>
      </w:r>
      <w:r>
        <w:rPr>
          <w:color w:val="1F1F1F"/>
          <w:u w:val="single" w:color="1E1E1E"/>
        </w:rPr>
        <w:tab/>
      </w:r>
      <w:r>
        <w:rPr>
          <w:color w:val="1F1F1F"/>
          <w:u w:val="single" w:color="1E1E1E"/>
        </w:rPr>
        <w:tab/>
      </w:r>
      <w:r>
        <w:rPr>
          <w:color w:val="1F1F1F"/>
          <w:spacing w:val="73"/>
          <w:w w:val="15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45"/>
        </w:rPr>
        <w:t xml:space="preserve">  </w:t>
      </w:r>
      <w:r>
        <w:rPr>
          <w:color w:val="1F1F1F"/>
        </w:rPr>
        <w:t>связи</w:t>
      </w:r>
      <w:r>
        <w:rPr>
          <w:color w:val="1F1F1F"/>
          <w:spacing w:val="46"/>
        </w:rPr>
        <w:t xml:space="preserve">  </w:t>
      </w:r>
      <w:r>
        <w:rPr>
          <w:color w:val="1F1F1F"/>
        </w:rPr>
        <w:t>с</w:t>
      </w:r>
    </w:p>
    <w:p w:rsidR="004706EB" w:rsidRDefault="00D91E37">
      <w:pPr>
        <w:pStyle w:val="a3"/>
        <w:tabs>
          <w:tab w:val="left" w:pos="8362"/>
          <w:tab w:val="left" w:pos="9358"/>
        </w:tabs>
        <w:spacing w:before="1" w:line="252" w:lineRule="exact"/>
      </w:pPr>
      <w:r>
        <w:rPr>
          <w:color w:val="1F1F1F"/>
          <w:u w:val="single" w:color="1E1E1E"/>
        </w:rPr>
        <w:tab/>
      </w:r>
      <w:r>
        <w:rPr>
          <w:color w:val="1F1F1F"/>
          <w:spacing w:val="-5"/>
        </w:rPr>
        <w:t>на</w:t>
      </w:r>
      <w:r>
        <w:rPr>
          <w:color w:val="1F1F1F"/>
        </w:rPr>
        <w:tab/>
      </w:r>
      <w:r>
        <w:rPr>
          <w:color w:val="1F1F1F"/>
          <w:spacing w:val="-4"/>
        </w:rPr>
        <w:t>срок</w:t>
      </w:r>
    </w:p>
    <w:p w:rsidR="004706EB" w:rsidRDefault="00D91E37">
      <w:pPr>
        <w:tabs>
          <w:tab w:val="left" w:pos="2642"/>
        </w:tabs>
        <w:spacing w:line="252" w:lineRule="exact"/>
        <w:ind w:left="2"/>
      </w:pPr>
      <w:r>
        <w:rPr>
          <w:color w:val="1F1F1F"/>
          <w:u w:val="single" w:color="1E1E1E"/>
        </w:rPr>
        <w:tab/>
      </w:r>
      <w:r>
        <w:rPr>
          <w:color w:val="1F1F1F"/>
          <w:spacing w:val="-10"/>
        </w:rPr>
        <w:t>.</w:t>
      </w:r>
    </w:p>
    <w:p w:rsidR="004706EB" w:rsidRDefault="004706EB">
      <w:pPr>
        <w:pStyle w:val="a3"/>
        <w:ind w:left="0"/>
      </w:pPr>
    </w:p>
    <w:p w:rsidR="004706EB" w:rsidRDefault="004706EB">
      <w:pPr>
        <w:pStyle w:val="a3"/>
        <w:ind w:left="0"/>
      </w:pPr>
    </w:p>
    <w:p w:rsidR="004706EB" w:rsidRDefault="004706EB">
      <w:pPr>
        <w:pStyle w:val="a3"/>
        <w:spacing w:before="1"/>
        <w:ind w:left="0"/>
      </w:pPr>
    </w:p>
    <w:p w:rsidR="004706EB" w:rsidRDefault="00D91E37">
      <w:pPr>
        <w:tabs>
          <w:tab w:val="left" w:pos="4975"/>
        </w:tabs>
        <w:ind w:left="2"/>
        <w:rPr>
          <w:i/>
        </w:rPr>
      </w:pPr>
      <w:r>
        <w:rPr>
          <w:i/>
          <w:color w:val="1F1F1F"/>
          <w:spacing w:val="-4"/>
        </w:rPr>
        <w:t>Дата</w:t>
      </w:r>
      <w:r>
        <w:rPr>
          <w:i/>
          <w:color w:val="1F1F1F"/>
        </w:rPr>
        <w:tab/>
        <w:t>Подпись,</w:t>
      </w:r>
      <w:r>
        <w:rPr>
          <w:i/>
          <w:color w:val="1F1F1F"/>
          <w:spacing w:val="-4"/>
        </w:rPr>
        <w:t xml:space="preserve"> </w:t>
      </w:r>
      <w:r>
        <w:rPr>
          <w:i/>
          <w:color w:val="1F1F1F"/>
        </w:rPr>
        <w:t>расшифровка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2"/>
        </w:rPr>
        <w:t>подписи</w:t>
      </w:r>
    </w:p>
    <w:sectPr w:rsidR="004706EB">
      <w:pgSz w:w="11910" w:h="16840"/>
      <w:pgMar w:top="6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717E0"/>
    <w:multiLevelType w:val="multilevel"/>
    <w:tmpl w:val="19C62988"/>
    <w:lvl w:ilvl="0">
      <w:start w:val="6"/>
      <w:numFmt w:val="decimal"/>
      <w:lvlText w:val="%1"/>
      <w:lvlJc w:val="left"/>
      <w:pPr>
        <w:ind w:left="2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7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56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4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574"/>
      </w:pPr>
      <w:rPr>
        <w:rFonts w:hint="default"/>
        <w:lang w:val="ru-RU" w:eastAsia="en-US" w:bidi="ar-SA"/>
      </w:rPr>
    </w:lvl>
  </w:abstractNum>
  <w:abstractNum w:abstractNumId="1" w15:restartNumberingAfterBreak="0">
    <w:nsid w:val="2F50438F"/>
    <w:multiLevelType w:val="multilevel"/>
    <w:tmpl w:val="A8AC5D9E"/>
    <w:lvl w:ilvl="0">
      <w:start w:val="1"/>
      <w:numFmt w:val="decimal"/>
      <w:lvlText w:val="%1."/>
      <w:lvlJc w:val="left"/>
      <w:pPr>
        <w:ind w:left="4080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378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7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6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5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EB"/>
    <w:rsid w:val="004706EB"/>
    <w:rsid w:val="00D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159"/>
  <w15:docId w15:val="{2F261CC8-25C4-4403-BA11-91FAA14B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91E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E3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11" Type="http://schemas.openxmlformats.org/officeDocument/2006/relationships/hyperlink" Target="https://ohrana-tryda.com/node/4034" TargetMode="External"/><Relationship Id="rId5" Type="http://schemas.openxmlformats.org/officeDocument/2006/relationships/hyperlink" Target="https://ohrana-tryda.com/node/2181" TargetMode="External"/><Relationship Id="rId10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2026-02-16T09:33:00Z</cp:lastPrinted>
  <dcterms:created xsi:type="dcterms:W3CDTF">2026-02-16T09:34:00Z</dcterms:created>
  <dcterms:modified xsi:type="dcterms:W3CDTF">2026-02-16T09:34:00Z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2013</vt:lpwstr>
  </property>
</Properties>
</file>